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926872.xml.htm"/>
      <w:bookmarkStart w:id="1" w:name="kswkform4_179192687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BRUGGEWORTH ROBERT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5260 CALIFORNIA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SKYWORKS SOLUTIONS,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SWKS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1,722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1,722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contingent right to receive one (1) share of common stock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on the scheduled date of the Company's next annual meeting of stockholders.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Ashran Jen, as Attorney-In-Fact for Robert A. Bruggeworth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40842" TargetMode="External"/><Relationship Id="rId5" Type="http://schemas.openxmlformats.org/officeDocument/2006/relationships/hyperlink" Target="http://www.sec.gov/cgi-bin/browse-edgar?action=getcompany&amp;CIK=00000041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610</Words>
  <Characters>3308</Characters>
  <CharactersWithSpaces>3846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